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262"/>
        <w:gridCol w:w="2835"/>
      </w:tblGrid>
      <w:tr>
        <w:trPr>
          <w:trHeight w:val="278" w:hRule="exact"/>
        </w:trPr>
        <w:tc>
          <w:tcPr>
            <w:tcW w:w="9499" w:type="dxa"/>
            <w:gridSpan w:val="3"/>
          </w:tcPr>
          <w:p>
            <w:pPr>
              <w:pStyle w:val="TableParagraph"/>
              <w:spacing w:line="265" w:lineRule="exact"/>
              <w:ind w:left="2779"/>
              <w:rPr>
                <w:b/>
                <w:sz w:val="22"/>
              </w:rPr>
            </w:pPr>
            <w:r>
              <w:rPr>
                <w:b/>
                <w:sz w:val="22"/>
              </w:rPr>
              <w:t>MANUAL DE ORGANIZACIÓN Y FUNCIONES</w:t>
            </w:r>
          </w:p>
        </w:tc>
      </w:tr>
      <w:tr>
        <w:trPr>
          <w:trHeight w:val="278" w:hRule="exact"/>
        </w:trPr>
        <w:tc>
          <w:tcPr>
            <w:tcW w:w="3402" w:type="dxa"/>
          </w:tcPr>
          <w:p>
            <w:pPr>
              <w:pStyle w:val="TableParagraph"/>
              <w:spacing w:line="265" w:lineRule="exact"/>
              <w:ind w:left="487"/>
              <w:rPr>
                <w:sz w:val="22"/>
              </w:rPr>
            </w:pPr>
            <w:r>
              <w:rPr>
                <w:sz w:val="22"/>
              </w:rPr>
              <w:t>Código: FOR-SED-OYM-001</w:t>
            </w:r>
          </w:p>
        </w:tc>
        <w:tc>
          <w:tcPr>
            <w:tcW w:w="3262" w:type="dxa"/>
          </w:tcPr>
          <w:p>
            <w:pPr>
              <w:pStyle w:val="TableParagraph"/>
              <w:spacing w:line="265" w:lineRule="exact"/>
              <w:ind w:left="1072" w:right="1073"/>
              <w:jc w:val="center"/>
              <w:rPr>
                <w:sz w:val="22"/>
              </w:rPr>
            </w:pPr>
            <w:r>
              <w:rPr>
                <w:sz w:val="22"/>
              </w:rPr>
              <w:t>Versión: 1.0</w:t>
            </w:r>
          </w:p>
        </w:tc>
        <w:tc>
          <w:tcPr>
            <w:tcW w:w="2835" w:type="dxa"/>
          </w:tcPr>
          <w:p>
            <w:pPr>
              <w:pStyle w:val="TableParagraph"/>
              <w:spacing w:line="265" w:lineRule="exact"/>
              <w:ind w:left="815"/>
              <w:rPr>
                <w:b/>
                <w:sz w:val="22"/>
              </w:rPr>
            </w:pPr>
            <w:r>
              <w:rPr>
                <w:sz w:val="22"/>
              </w:rPr>
              <w:t>Página </w:t>
            </w:r>
            <w:r>
              <w:rPr>
                <w:b/>
                <w:sz w:val="22"/>
              </w:rPr>
              <w:t>1 </w:t>
            </w:r>
            <w:r>
              <w:rPr>
                <w:sz w:val="22"/>
              </w:rPr>
              <w:t>de </w:t>
            </w:r>
            <w:r>
              <w:rPr>
                <w:b/>
                <w:sz w:val="22"/>
              </w:rPr>
              <w:t>5</w:t>
            </w:r>
          </w:p>
        </w:tc>
      </w:tr>
    </w:tbl>
    <w:p>
      <w:pPr>
        <w:spacing w:line="240" w:lineRule="auto" w:before="2" w:after="0"/>
        <w:rPr>
          <w:rFonts w:ascii="Times New Roman"/>
          <w:sz w:val="24"/>
        </w:rPr>
      </w:pPr>
      <w:r>
        <w:rPr/>
        <w:pict>
          <v:group style="position:absolute;margin-left:225.600006pt;margin-top:232.319977pt;width:125.05pt;height:65.650pt;mso-position-horizontal-relative:page;mso-position-vertical-relative:page;z-index:-16456" coordorigin="4512,4646" coordsize="2501,1313">
            <v:shape style="position:absolute;left:4512;top:4646;width:2501;height:1313" type="#_x0000_t75" stroked="false">
              <v:imagedata r:id="rId5" o:title=""/>
            </v:shape>
            <v:shape style="position:absolute;left:4646;top:5023;width:2278;height:439" type="#_x0000_t75" stroked="false">
              <v:imagedata r:id="rId6" o:title=""/>
            </v:shape>
            <v:rect style="position:absolute;left:4610;top:4677;width:2305;height:1153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25.600006pt;margin-top:312.359985pt;width:125.05pt;height:65.55pt;mso-position-horizontal-relative:page;mso-position-vertical-relative:page;z-index:-16432" coordorigin="4512,6247" coordsize="2501,1311">
            <v:shape style="position:absolute;left:4512;top:6247;width:2501;height:1310" type="#_x0000_t75" stroked="false">
              <v:imagedata r:id="rId7" o:title=""/>
            </v:shape>
            <v:rect style="position:absolute;left:4610;top:6314;width:2305;height:1153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856"/>
        <w:gridCol w:w="1153"/>
        <w:gridCol w:w="1153"/>
        <w:gridCol w:w="3719"/>
      </w:tblGrid>
      <w:tr>
        <w:trPr>
          <w:trHeight w:val="279" w:hRule="exact"/>
        </w:trPr>
        <w:tc>
          <w:tcPr>
            <w:tcW w:w="9499" w:type="dxa"/>
            <w:gridSpan w:val="5"/>
            <w:shd w:val="clear" w:color="auto" w:fill="404040"/>
          </w:tcPr>
          <w:p>
            <w:pPr>
              <w:pStyle w:val="TableParagraph"/>
              <w:spacing w:line="266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CARGO</w:t>
            </w:r>
          </w:p>
        </w:tc>
      </w:tr>
      <w:tr>
        <w:trPr>
          <w:trHeight w:val="598" w:hRule="exact"/>
        </w:trPr>
        <w:tc>
          <w:tcPr>
            <w:tcW w:w="2619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  <w:tc>
          <w:tcPr>
            <w:tcW w:w="6880" w:type="dxa"/>
            <w:gridSpan w:val="4"/>
          </w:tcPr>
          <w:p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ADMINISTRADOR (PROVISIONAL)</w:t>
            </w: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(Trabajador de confianza)</w:t>
            </w:r>
          </w:p>
        </w:tc>
      </w:tr>
      <w:tr>
        <w:trPr>
          <w:trHeight w:val="278" w:hRule="exact"/>
        </w:trPr>
        <w:tc>
          <w:tcPr>
            <w:tcW w:w="2619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AREA/NEGOCIO</w:t>
            </w:r>
          </w:p>
        </w:tc>
        <w:tc>
          <w:tcPr>
            <w:tcW w:w="6880" w:type="dxa"/>
            <w:gridSpan w:val="4"/>
          </w:tcPr>
          <w:p>
            <w:pPr>
              <w:pStyle w:val="TableParagraph"/>
              <w:spacing w:line="265" w:lineRule="exact"/>
              <w:ind w:left="103"/>
              <w:rPr>
                <w:sz w:val="22"/>
              </w:rPr>
            </w:pPr>
            <w:r>
              <w:rPr>
                <w:sz w:val="22"/>
              </w:rPr>
              <w:t>PROYECTO REQUE</w:t>
            </w:r>
          </w:p>
        </w:tc>
      </w:tr>
      <w:tr>
        <w:trPr>
          <w:trHeight w:val="278" w:hRule="exact"/>
        </w:trPr>
        <w:tc>
          <w:tcPr>
            <w:tcW w:w="9499" w:type="dxa"/>
            <w:gridSpan w:val="5"/>
            <w:shd w:val="clear" w:color="auto" w:fill="404040"/>
          </w:tcPr>
          <w:p>
            <w:pPr>
              <w:pStyle w:val="TableParagraph"/>
              <w:spacing w:line="265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RELACIÓN JERÁRQUICAS</w:t>
            </w:r>
          </w:p>
        </w:tc>
      </w:tr>
      <w:tr>
        <w:trPr>
          <w:trHeight w:val="278" w:hRule="exact"/>
        </w:trPr>
        <w:tc>
          <w:tcPr>
            <w:tcW w:w="2619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REPORTA A:</w:t>
            </w:r>
          </w:p>
        </w:tc>
        <w:tc>
          <w:tcPr>
            <w:tcW w:w="6880" w:type="dxa"/>
            <w:gridSpan w:val="4"/>
          </w:tcPr>
          <w:p>
            <w:pPr>
              <w:pStyle w:val="TableParagraph"/>
              <w:spacing w:line="265" w:lineRule="exact"/>
              <w:ind w:left="103"/>
              <w:rPr>
                <w:sz w:val="22"/>
              </w:rPr>
            </w:pPr>
            <w:r>
              <w:rPr>
                <w:sz w:val="22"/>
              </w:rPr>
              <w:t>Encargado del Proyecto</w:t>
            </w:r>
          </w:p>
        </w:tc>
      </w:tr>
      <w:tr>
        <w:trPr>
          <w:trHeight w:val="278" w:hRule="exact"/>
        </w:trPr>
        <w:tc>
          <w:tcPr>
            <w:tcW w:w="2619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SUPERVISA A:</w:t>
            </w:r>
          </w:p>
        </w:tc>
        <w:tc>
          <w:tcPr>
            <w:tcW w:w="6880" w:type="dxa"/>
            <w:gridSpan w:val="4"/>
          </w:tcPr>
          <w:p>
            <w:pPr>
              <w:pStyle w:val="TableParagraph"/>
              <w:spacing w:line="265" w:lineRule="exact"/>
              <w:ind w:left="103"/>
              <w:rPr>
                <w:sz w:val="22"/>
              </w:rPr>
            </w:pPr>
            <w:r>
              <w:rPr>
                <w:sz w:val="22"/>
              </w:rPr>
              <w:t>Asistente Administrativo</w:t>
            </w:r>
          </w:p>
        </w:tc>
      </w:tr>
      <w:tr>
        <w:trPr>
          <w:trHeight w:val="278" w:hRule="exact"/>
        </w:trPr>
        <w:tc>
          <w:tcPr>
            <w:tcW w:w="9499" w:type="dxa"/>
            <w:gridSpan w:val="5"/>
            <w:shd w:val="clear" w:color="auto" w:fill="404040"/>
          </w:tcPr>
          <w:p>
            <w:pPr>
              <w:pStyle w:val="TableParagraph"/>
              <w:spacing w:line="265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OBJETIVO DEL PUESTO</w:t>
            </w:r>
          </w:p>
        </w:tc>
      </w:tr>
      <w:tr>
        <w:trPr>
          <w:trHeight w:val="547" w:hRule="exact"/>
        </w:trPr>
        <w:tc>
          <w:tcPr>
            <w:tcW w:w="9499" w:type="dxa"/>
            <w:gridSpan w:val="5"/>
          </w:tcPr>
          <w:p>
            <w:pPr>
              <w:pStyle w:val="TableParagraph"/>
              <w:ind w:left="276"/>
              <w:rPr>
                <w:sz w:val="22"/>
              </w:rPr>
            </w:pPr>
            <w:r>
              <w:rPr>
                <w:sz w:val="22"/>
              </w:rPr>
              <w:t>Planificar, organizar, dirigir y controlar la gestión administrativa del proyecto con la oportunidad y eficiencia que corresponde.</w:t>
            </w:r>
          </w:p>
        </w:tc>
      </w:tr>
      <w:tr>
        <w:trPr>
          <w:trHeight w:val="278" w:hRule="exact"/>
        </w:trPr>
        <w:tc>
          <w:tcPr>
            <w:tcW w:w="9499" w:type="dxa"/>
            <w:gridSpan w:val="5"/>
            <w:tcBorders>
              <w:bottom w:val="single" w:sz="4" w:space="0" w:color="FFFFFF"/>
            </w:tcBorders>
            <w:shd w:val="clear" w:color="auto" w:fill="404040"/>
          </w:tcPr>
          <w:p>
            <w:pPr>
              <w:pStyle w:val="TableParagraph"/>
              <w:spacing w:line="265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ORGANIGRAMA</w:t>
            </w:r>
          </w:p>
        </w:tc>
      </w:tr>
      <w:tr>
        <w:trPr>
          <w:trHeight w:val="1188" w:hRule="exact"/>
        </w:trPr>
        <w:tc>
          <w:tcPr>
            <w:tcW w:w="3475" w:type="dxa"/>
            <w:gridSpan w:val="2"/>
            <w:tcBorders>
              <w:top w:val="single" w:sz="4" w:space="0" w:color="FFFFFF"/>
              <w:bottom w:val="nil"/>
              <w:right w:val="single" w:sz="24" w:space="0" w:color="000000"/>
            </w:tcBorders>
          </w:tcPr>
          <w:p>
            <w:pPr/>
          </w:p>
        </w:tc>
        <w:tc>
          <w:tcPr>
            <w:tcW w:w="2305" w:type="dxa"/>
            <w:gridSpan w:val="2"/>
            <w:tcBorders>
              <w:top w:val="single" w:sz="4" w:space="0" w:color="FFFFFF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Encargado del Negocio</w:t>
            </w:r>
          </w:p>
        </w:tc>
        <w:tc>
          <w:tcPr>
            <w:tcW w:w="3719" w:type="dxa"/>
            <w:tcBorders>
              <w:top w:val="single" w:sz="4" w:space="0" w:color="FFFFFF"/>
              <w:left w:val="single" w:sz="24" w:space="0" w:color="000000"/>
              <w:bottom w:val="nil"/>
            </w:tcBorders>
          </w:tcPr>
          <w:p>
            <w:pPr/>
          </w:p>
        </w:tc>
      </w:tr>
      <w:tr>
        <w:trPr>
          <w:trHeight w:val="484" w:hRule="exact"/>
        </w:trPr>
        <w:tc>
          <w:tcPr>
            <w:tcW w:w="4627" w:type="dxa"/>
            <w:gridSpan w:val="3"/>
            <w:tcBorders>
              <w:top w:val="nil"/>
              <w:bottom w:val="nil"/>
              <w:right w:val="single" w:sz="16" w:space="0" w:color="000000"/>
            </w:tcBorders>
          </w:tcPr>
          <w:p>
            <w:pPr/>
          </w:p>
        </w:tc>
        <w:tc>
          <w:tcPr>
            <w:tcW w:w="4872" w:type="dxa"/>
            <w:gridSpan w:val="2"/>
            <w:tcBorders>
              <w:top w:val="nil"/>
              <w:left w:val="single" w:sz="16" w:space="0" w:color="000000"/>
              <w:bottom w:val="nil"/>
            </w:tcBorders>
          </w:tcPr>
          <w:p>
            <w:pPr/>
          </w:p>
        </w:tc>
      </w:tr>
      <w:tr>
        <w:trPr>
          <w:trHeight w:val="1153" w:hRule="exact"/>
        </w:trPr>
        <w:tc>
          <w:tcPr>
            <w:tcW w:w="3475" w:type="dxa"/>
            <w:gridSpan w:val="2"/>
            <w:tcBorders>
              <w:top w:val="nil"/>
              <w:bottom w:val="nil"/>
              <w:right w:val="single" w:sz="24" w:space="0" w:color="000000"/>
            </w:tcBorders>
          </w:tcPr>
          <w:p>
            <w:pPr/>
          </w:p>
        </w:tc>
        <w:tc>
          <w:tcPr>
            <w:tcW w:w="230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Administrador</w:t>
            </w:r>
          </w:p>
        </w:tc>
        <w:tc>
          <w:tcPr>
            <w:tcW w:w="3719" w:type="dxa"/>
            <w:tcBorders>
              <w:top w:val="nil"/>
              <w:left w:val="single" w:sz="24" w:space="0" w:color="000000"/>
              <w:bottom w:val="nil"/>
            </w:tcBorders>
          </w:tcPr>
          <w:p>
            <w:pPr/>
          </w:p>
        </w:tc>
      </w:tr>
      <w:tr>
        <w:trPr>
          <w:trHeight w:val="97" w:hRule="exact"/>
        </w:trPr>
        <w:tc>
          <w:tcPr>
            <w:tcW w:w="9499" w:type="dxa"/>
            <w:gridSpan w:val="5"/>
            <w:tcBorders>
              <w:top w:val="nil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9499" w:type="dxa"/>
            <w:gridSpan w:val="5"/>
            <w:shd w:val="clear" w:color="auto" w:fill="404040"/>
          </w:tcPr>
          <w:p>
            <w:pPr>
              <w:pStyle w:val="TableParagraph"/>
              <w:spacing w:line="265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FUNCIONES GENERALES</w:t>
            </w:r>
          </w:p>
        </w:tc>
      </w:tr>
      <w:tr>
        <w:trPr>
          <w:trHeight w:val="7389" w:hRule="exact"/>
        </w:trPr>
        <w:tc>
          <w:tcPr>
            <w:tcW w:w="9499" w:type="dxa"/>
            <w:gridSpan w:val="5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17" w:after="0"/>
              <w:ind w:left="559" w:right="103" w:hanging="425"/>
              <w:jc w:val="both"/>
              <w:rPr>
                <w:sz w:val="22"/>
              </w:rPr>
            </w:pPr>
            <w:r>
              <w:rPr>
                <w:sz w:val="22"/>
              </w:rPr>
              <w:t>Cumplir las normas y dispositivos generales establecidos por la Empresa en forma diaria, con eficiencia y efectividad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necesarias.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20" w:after="0"/>
              <w:ind w:left="559" w:right="106" w:hanging="425"/>
              <w:jc w:val="both"/>
              <w:rPr>
                <w:sz w:val="22"/>
              </w:rPr>
            </w:pPr>
            <w:r>
              <w:rPr>
                <w:sz w:val="22"/>
              </w:rPr>
              <w:t>Cumplir con los reglamentos internos y todo tipo de disposiciones de trabajo, comunicados y normas de seguridad emitidos por 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Empresa.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18" w:after="0"/>
              <w:ind w:left="559" w:right="105" w:hanging="425"/>
              <w:jc w:val="both"/>
              <w:rPr>
                <w:sz w:val="22"/>
              </w:rPr>
            </w:pPr>
            <w:r>
              <w:rPr>
                <w:sz w:val="22"/>
              </w:rPr>
              <w:t>Informar de manera inmediata a la jefatura o gerencia del negocio las ocurrencias o incidentes  que se hayan suscitado sobre asuntos inherentes a su cargo, con oportunidad y eficiencia para su evaluación y toma de medidas correctivas y/o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preventivas.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20" w:after="0"/>
              <w:ind w:left="559" w:right="107" w:hanging="425"/>
              <w:jc w:val="both"/>
              <w:rPr>
                <w:sz w:val="22"/>
              </w:rPr>
            </w:pPr>
            <w:r>
              <w:rPr>
                <w:sz w:val="22"/>
              </w:rPr>
              <w:t>Verificar que su puesto de trabajo cuente con el ambiente y equipamiento necesarios para el desarrollo de sus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funciones.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20" w:after="0"/>
              <w:ind w:left="559" w:right="107" w:hanging="425"/>
              <w:jc w:val="both"/>
              <w:rPr>
                <w:sz w:val="22"/>
              </w:rPr>
            </w:pPr>
            <w:r>
              <w:rPr>
                <w:sz w:val="22"/>
              </w:rPr>
              <w:t>Asistir de manera obligatoria a los Cursos de Capacitación programados por el Departamento de Capacitación y Desarrollo cuando le sea indicado previa coordinación con su jefatura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inmediata.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21" w:after="0"/>
              <w:ind w:left="559" w:right="109" w:hanging="425"/>
              <w:jc w:val="both"/>
              <w:rPr>
                <w:sz w:val="22"/>
              </w:rPr>
            </w:pPr>
            <w:r>
              <w:rPr>
                <w:sz w:val="22"/>
              </w:rPr>
              <w:t>Custodiar y velar por los activos asignados al área, haciéndose responsable por la pérdida, hurto, robo y/o deterioro de 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mismos.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18" w:after="0"/>
              <w:ind w:left="559" w:right="98" w:hanging="425"/>
              <w:jc w:val="both"/>
              <w:rPr>
                <w:sz w:val="22"/>
              </w:rPr>
            </w:pPr>
            <w:r>
              <w:rPr>
                <w:sz w:val="22"/>
              </w:rPr>
              <w:t>Participar e Ingresar diariamente a la página web salones network de la empresa  para  mantenerse informado sobre el acontecer operacional de los procesos de la empresa concernientes a su área de trabajo y atender los requerimientos que se realicen a sus procesos (cuando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aplique).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20" w:after="0"/>
              <w:ind w:left="559" w:right="102" w:hanging="425"/>
              <w:jc w:val="both"/>
              <w:rPr>
                <w:sz w:val="22"/>
              </w:rPr>
            </w:pPr>
            <w:r>
              <w:rPr>
                <w:sz w:val="22"/>
              </w:rPr>
              <w:t>Participar e Ingresar una vez por semana a la página web de Personas network de la empresa para mantenerse informado sobre las directivas y disposiciones de las jefaturas inmediatas para con el puesto y atender los requerimientos que se realicen por este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medio.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0" w:val="left" w:leader="none"/>
              </w:tabs>
              <w:spacing w:line="240" w:lineRule="auto" w:before="120" w:after="0"/>
              <w:ind w:left="559" w:right="104" w:hanging="425"/>
              <w:jc w:val="both"/>
              <w:rPr>
                <w:sz w:val="22"/>
              </w:rPr>
            </w:pPr>
            <w:r>
              <w:rPr>
                <w:sz w:val="22"/>
              </w:rPr>
              <w:t>Mantener en absoluta reserva y confidencialidad el código de usuario asignado para el uso de personas y salones Network, haciéndose responsable de toda información que se envíe por medio de 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cuenta.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680" w:bottom="280" w:left="1020" w:right="11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262"/>
        <w:gridCol w:w="2835"/>
      </w:tblGrid>
      <w:tr>
        <w:trPr>
          <w:trHeight w:val="278" w:hRule="exact"/>
        </w:trPr>
        <w:tc>
          <w:tcPr>
            <w:tcW w:w="9499" w:type="dxa"/>
            <w:gridSpan w:val="3"/>
          </w:tcPr>
          <w:p>
            <w:pPr>
              <w:pStyle w:val="TableParagraph"/>
              <w:spacing w:line="265" w:lineRule="exact"/>
              <w:ind w:left="2779"/>
              <w:rPr>
                <w:b/>
                <w:sz w:val="22"/>
              </w:rPr>
            </w:pPr>
            <w:r>
              <w:rPr>
                <w:b/>
                <w:sz w:val="22"/>
              </w:rPr>
              <w:t>MANUAL DE ORGANIZACIÓN Y FUNCIONES</w:t>
            </w:r>
          </w:p>
        </w:tc>
      </w:tr>
      <w:tr>
        <w:trPr>
          <w:trHeight w:val="278" w:hRule="exact"/>
        </w:trPr>
        <w:tc>
          <w:tcPr>
            <w:tcW w:w="3402" w:type="dxa"/>
          </w:tcPr>
          <w:p>
            <w:pPr>
              <w:pStyle w:val="TableParagraph"/>
              <w:spacing w:line="265" w:lineRule="exact"/>
              <w:ind w:left="487"/>
              <w:rPr>
                <w:sz w:val="22"/>
              </w:rPr>
            </w:pPr>
            <w:r>
              <w:rPr>
                <w:sz w:val="22"/>
              </w:rPr>
              <w:t>Código: FOR-SED-OYM-001</w:t>
            </w:r>
          </w:p>
        </w:tc>
        <w:tc>
          <w:tcPr>
            <w:tcW w:w="3262" w:type="dxa"/>
          </w:tcPr>
          <w:p>
            <w:pPr>
              <w:pStyle w:val="TableParagraph"/>
              <w:spacing w:line="265" w:lineRule="exact"/>
              <w:ind w:left="1072" w:right="1073"/>
              <w:jc w:val="center"/>
              <w:rPr>
                <w:sz w:val="22"/>
              </w:rPr>
            </w:pPr>
            <w:r>
              <w:rPr>
                <w:sz w:val="22"/>
              </w:rPr>
              <w:t>Versión: 1.0</w:t>
            </w:r>
          </w:p>
        </w:tc>
        <w:tc>
          <w:tcPr>
            <w:tcW w:w="2835" w:type="dxa"/>
          </w:tcPr>
          <w:p>
            <w:pPr>
              <w:pStyle w:val="TableParagraph"/>
              <w:spacing w:line="265" w:lineRule="exact"/>
              <w:ind w:left="815"/>
              <w:rPr>
                <w:b/>
                <w:sz w:val="22"/>
              </w:rPr>
            </w:pPr>
            <w:r>
              <w:rPr>
                <w:sz w:val="22"/>
              </w:rPr>
              <w:t>Página </w:t>
            </w:r>
            <w:r>
              <w:rPr>
                <w:b/>
                <w:sz w:val="22"/>
              </w:rPr>
              <w:t>2 </w:t>
            </w:r>
            <w:r>
              <w:rPr>
                <w:sz w:val="22"/>
              </w:rPr>
              <w:t>de </w:t>
            </w:r>
            <w:r>
              <w:rPr>
                <w:b/>
                <w:sz w:val="22"/>
              </w:rPr>
              <w:t>5</w:t>
            </w:r>
          </w:p>
        </w:tc>
      </w:tr>
    </w:tbl>
    <w:p>
      <w:pPr>
        <w:spacing w:line="240" w:lineRule="auto" w:before="2" w:after="0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9"/>
      </w:tblGrid>
      <w:tr>
        <w:trPr>
          <w:trHeight w:val="2908" w:hRule="exact"/>
        </w:trPr>
        <w:tc>
          <w:tcPr>
            <w:tcW w:w="949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40" w:lineRule="auto" w:before="0" w:after="0"/>
              <w:ind w:left="559" w:right="106" w:hanging="425"/>
              <w:jc w:val="both"/>
              <w:rPr>
                <w:sz w:val="22"/>
              </w:rPr>
            </w:pPr>
            <w:r>
              <w:rPr>
                <w:sz w:val="22"/>
              </w:rPr>
              <w:t>Informar de manera eficiente y oportuna el resultado de su gestión (informes, estadísticas y otro) a su jefatura inmediata o gerencia del negocio y a su vez hacerlo de conocimiento a los principales ejecutivos nombrados </w:t>
            </w:r>
            <w:r>
              <w:rPr>
                <w:spacing w:val="-2"/>
                <w:sz w:val="22"/>
              </w:rPr>
              <w:t>por </w:t>
            </w:r>
            <w:r>
              <w:rPr>
                <w:sz w:val="22"/>
              </w:rPr>
              <w:t>la Gerencia General, para el seguimiento administrativo, en los principales medios de comunicación establecidos por 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empresa.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40" w:lineRule="auto" w:before="120" w:after="0"/>
              <w:ind w:left="559" w:right="105" w:hanging="425"/>
              <w:jc w:val="both"/>
              <w:rPr>
                <w:sz w:val="22"/>
              </w:rPr>
            </w:pPr>
            <w:r>
              <w:rPr>
                <w:sz w:val="22"/>
              </w:rPr>
              <w:t>Realizar otras actividades que le sean asignadas por el Jefe inmediato o Gerente de Negocio y que le permitan cumplir con el objetivo del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puesto.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40" w:lineRule="auto" w:before="120" w:after="0"/>
              <w:ind w:left="559" w:right="103" w:hanging="425"/>
              <w:jc w:val="both"/>
              <w:rPr>
                <w:sz w:val="22"/>
              </w:rPr>
            </w:pPr>
            <w:r>
              <w:rPr>
                <w:sz w:val="22"/>
              </w:rPr>
              <w:t>Ante cualquier actividad que implique gastos, los colaboradores están obligados de buscar el beneficio y ahorro  para 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empresa.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Las demás funciones que sin estar expresadas se desprendan como inherentes al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cargo.</w:t>
            </w:r>
          </w:p>
        </w:tc>
      </w:tr>
      <w:tr>
        <w:trPr>
          <w:trHeight w:val="280" w:hRule="exact"/>
        </w:trPr>
        <w:tc>
          <w:tcPr>
            <w:tcW w:w="9499" w:type="dxa"/>
            <w:shd w:val="clear" w:color="auto" w:fill="404040"/>
          </w:tcPr>
          <w:p>
            <w:pPr>
              <w:pStyle w:val="TableParagraph"/>
              <w:spacing w:line="267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FUNCIONES ESPECIFICAS</w:t>
            </w:r>
          </w:p>
        </w:tc>
      </w:tr>
      <w:tr>
        <w:trPr>
          <w:trHeight w:val="10672" w:hRule="exact"/>
        </w:trPr>
        <w:tc>
          <w:tcPr>
            <w:tcW w:w="949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17" w:after="0"/>
              <w:ind w:left="595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Manejar la gestión administrativa del proyecto Reque, según sea solicitado por el encargado del proyecto.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18" w:after="0"/>
              <w:ind w:left="59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Atender y dar respuesta a los requerimientos de información documentada i vía electrónica según requieran las áreas de la Sede central o la Gerencia General en forma eficiente 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oportuna.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Mantener constante y permanente comunicación con el personal encargado del proyecto, jefes y gerente de la Sede central con el fin de efectuar coordinaciones oportunas para el eficiente desarrollo 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Realizar requerimiento necesario para el desarrollo propio de las labores en coordinación con el encargado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proyecto.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Supervisar constantemente las actividades del personal a su cargo en la ejecución del proyecto, efectuando el control administrativo e informando al encargado del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proyecto.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Custodiar y velar por la conservación de los equipos e insumos asignados bajo su responsabilidad, haciéndose responsable por la pérdida, hurto, robo y/o deterioro de los mismos, haciendo  cumplir con el presupuesto anual y semanal que detalla cada una de las actividades a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ejecutar.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Emitir informes en forma diaria, semanal y quincenal correspondiente a las actividades inherentes al cargo, y presentar vía correo corporativo a la jefatura inmediata cuando sea requerido, para su revisión.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Participar en reuniones que convoque la Gerencia General y/o Jefatura inmediata y emitir opinión de acuerdo a su competencia, plantear ideas de mejora para elevar la producción y mejora de la gestión administrativa así como otros respecto al giro del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negocio.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Solucionar oportunamente los problemas que le comuniquen sus colaboradores y/o sugerencias, quejas y reclamos que se presenten ya sean cotidianos, urgentes o de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emergencia.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18" w:after="0"/>
              <w:ind w:left="59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Proponer a la Jefatura inmediata estrategias de mejora para la administración y giro del negocio con la finalidad de garantizar calidad en nuestro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servicio.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Ingresar diariamente a la página de Salones Network, revisar noticias y mantenerse actualizado e informado de las disposiciones de las áreas y/o la Gerencia General. Asimismo, atender las solicitudes y/o requerimientos de información de acuerdo a su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competencia.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Revisar diariamente el correo electrónico corporativo asignado con el fin de revisar información  de importancia y/o competencia para el área y responder los requerimientos en forma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oportuna.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40" w:lineRule="auto" w:before="120" w:after="0"/>
              <w:ind w:left="595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Mantener encendido el RPM asignado las 24 horas, para absolver consultas que correspondan a  su competencia, cuando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aplique.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6" w:val="left" w:leader="none"/>
              </w:tabs>
              <w:spacing w:line="266" w:lineRule="exact" w:before="117" w:after="0"/>
              <w:ind w:left="595" w:right="107" w:hanging="360"/>
              <w:jc w:val="both"/>
              <w:rPr>
                <w:sz w:val="22"/>
              </w:rPr>
            </w:pPr>
            <w:r>
              <w:rPr>
                <w:sz w:val="22"/>
              </w:rPr>
              <w:t>Controlar, custodiar y administrar eficientemente los fondos de la caja chica asignados al Área, cuando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aplique.</w:t>
            </w:r>
          </w:p>
        </w:tc>
      </w:tr>
    </w:tbl>
    <w:p>
      <w:pPr>
        <w:spacing w:after="0" w:line="266" w:lineRule="exact"/>
        <w:jc w:val="both"/>
        <w:rPr>
          <w:sz w:val="22"/>
        </w:rPr>
        <w:sectPr>
          <w:pgSz w:w="11910" w:h="16840"/>
          <w:pgMar w:top="680" w:bottom="280" w:left="1020" w:right="11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262"/>
        <w:gridCol w:w="2835"/>
      </w:tblGrid>
      <w:tr>
        <w:trPr>
          <w:trHeight w:val="278" w:hRule="exact"/>
        </w:trPr>
        <w:tc>
          <w:tcPr>
            <w:tcW w:w="9499" w:type="dxa"/>
            <w:gridSpan w:val="3"/>
          </w:tcPr>
          <w:p>
            <w:pPr>
              <w:pStyle w:val="TableParagraph"/>
              <w:spacing w:line="265" w:lineRule="exact"/>
              <w:ind w:left="2779"/>
              <w:rPr>
                <w:b/>
                <w:sz w:val="22"/>
              </w:rPr>
            </w:pPr>
            <w:r>
              <w:rPr>
                <w:b/>
                <w:sz w:val="22"/>
              </w:rPr>
              <w:t>MANUAL DE ORGANIZACIÓN Y FUNCIONES</w:t>
            </w:r>
          </w:p>
        </w:tc>
      </w:tr>
      <w:tr>
        <w:trPr>
          <w:trHeight w:val="278" w:hRule="exact"/>
        </w:trPr>
        <w:tc>
          <w:tcPr>
            <w:tcW w:w="3402" w:type="dxa"/>
          </w:tcPr>
          <w:p>
            <w:pPr>
              <w:pStyle w:val="TableParagraph"/>
              <w:spacing w:line="265" w:lineRule="exact"/>
              <w:ind w:left="487"/>
              <w:rPr>
                <w:sz w:val="22"/>
              </w:rPr>
            </w:pPr>
            <w:r>
              <w:rPr>
                <w:sz w:val="22"/>
              </w:rPr>
              <w:t>Código: FOR-SED-OYM-001</w:t>
            </w:r>
          </w:p>
        </w:tc>
        <w:tc>
          <w:tcPr>
            <w:tcW w:w="3262" w:type="dxa"/>
          </w:tcPr>
          <w:p>
            <w:pPr>
              <w:pStyle w:val="TableParagraph"/>
              <w:spacing w:line="265" w:lineRule="exact"/>
              <w:ind w:left="1072" w:right="1073"/>
              <w:jc w:val="center"/>
              <w:rPr>
                <w:sz w:val="22"/>
              </w:rPr>
            </w:pPr>
            <w:r>
              <w:rPr>
                <w:sz w:val="22"/>
              </w:rPr>
              <w:t>Versión: 1.0</w:t>
            </w:r>
          </w:p>
        </w:tc>
        <w:tc>
          <w:tcPr>
            <w:tcW w:w="2835" w:type="dxa"/>
          </w:tcPr>
          <w:p>
            <w:pPr>
              <w:pStyle w:val="TableParagraph"/>
              <w:spacing w:line="265" w:lineRule="exact"/>
              <w:ind w:left="815"/>
              <w:rPr>
                <w:b/>
                <w:sz w:val="22"/>
              </w:rPr>
            </w:pPr>
            <w:r>
              <w:rPr>
                <w:sz w:val="22"/>
              </w:rPr>
              <w:t>Página </w:t>
            </w:r>
            <w:r>
              <w:rPr>
                <w:b/>
                <w:sz w:val="22"/>
              </w:rPr>
              <w:t>3 </w:t>
            </w:r>
            <w:r>
              <w:rPr>
                <w:sz w:val="22"/>
              </w:rPr>
              <w:t>de </w:t>
            </w:r>
            <w:r>
              <w:rPr>
                <w:b/>
                <w:sz w:val="22"/>
              </w:rPr>
              <w:t>5</w:t>
            </w:r>
          </w:p>
        </w:tc>
      </w:tr>
    </w:tbl>
    <w:p>
      <w:pPr>
        <w:spacing w:line="240" w:lineRule="auto" w:before="2" w:after="0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9"/>
      </w:tblGrid>
      <w:tr>
        <w:trPr>
          <w:trHeight w:val="3057" w:hRule="exact"/>
        </w:trPr>
        <w:tc>
          <w:tcPr>
            <w:tcW w:w="949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96" w:val="left" w:leader="none"/>
              </w:tabs>
              <w:spacing w:line="240" w:lineRule="auto" w:before="0" w:after="0"/>
              <w:ind w:left="595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Custodiar y velar por la conservación de los equipos y accesorios asignados bajo su responsabilidad, haciéndose responsable por la pérdida, hurto, robo y/o deterioro de los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mismos.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6" w:val="left" w:leader="none"/>
              </w:tabs>
              <w:spacing w:line="240" w:lineRule="auto" w:before="120" w:after="0"/>
              <w:ind w:left="59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Efectuar oportunamente las rendiciones de movilidad y viáticos a Caja Chica y/o Caja Central según corresponda, cumpliendo con las disposiciones y presentando los documentos de rendición establecidos en el procedimiento para dicho fin. Asimismo, efectuar la devolución de viáticos a Caja Central de ser el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caso.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6" w:val="left" w:leader="none"/>
              </w:tabs>
              <w:spacing w:line="240" w:lineRule="auto" w:before="120" w:after="0"/>
              <w:ind w:left="59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Custodiar y velar por los activos, suministros y artículos asignados al área y/o bajo su responsabilidad, en caso hubiese daño, pérdida o ruptura comprobado de cualquier artículo del área de trabajo asignado, asumirá el descuento correspondiente sin perjuicio de la  responsabilidad civil, administrativa o penal a la que hubiere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lugar.</w:t>
            </w:r>
          </w:p>
        </w:tc>
      </w:tr>
      <w:tr>
        <w:trPr>
          <w:trHeight w:val="277" w:hRule="exact"/>
        </w:trPr>
        <w:tc>
          <w:tcPr>
            <w:tcW w:w="9499" w:type="dxa"/>
            <w:shd w:val="clear" w:color="auto" w:fill="404040"/>
          </w:tcPr>
          <w:p>
            <w:pPr>
              <w:pStyle w:val="TableParagraph"/>
              <w:spacing w:line="267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DISPOSICIONES COMPLEMENTARIAS</w:t>
            </w:r>
          </w:p>
        </w:tc>
      </w:tr>
      <w:tr>
        <w:trPr>
          <w:trHeight w:val="280" w:hRule="exact"/>
        </w:trPr>
        <w:tc>
          <w:tcPr>
            <w:tcW w:w="9499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No aplica</w:t>
            </w:r>
          </w:p>
        </w:tc>
      </w:tr>
      <w:tr>
        <w:trPr>
          <w:trHeight w:val="280" w:hRule="exact"/>
        </w:trPr>
        <w:tc>
          <w:tcPr>
            <w:tcW w:w="9499" w:type="dxa"/>
            <w:shd w:val="clear" w:color="auto" w:fill="404040"/>
          </w:tcPr>
          <w:p>
            <w:pPr>
              <w:pStyle w:val="TableParagraph"/>
              <w:spacing w:line="267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DISPOSICIONES DE SEGURIDAD Y SALUD EN EL TRABAJO</w:t>
            </w:r>
          </w:p>
        </w:tc>
      </w:tr>
      <w:tr>
        <w:trPr>
          <w:trHeight w:val="4546" w:hRule="exact"/>
        </w:trPr>
        <w:tc>
          <w:tcPr>
            <w:tcW w:w="949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40" w:lineRule="auto" w:before="117" w:after="0"/>
              <w:ind w:left="559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Cumplir con las normas de seguridad y salud en el trabajo establecidas por la organización en sus diferentes establecimientos según normas nacionales en materia de seguridad y salud en el trabajo.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40" w:lineRule="auto" w:before="0" w:after="0"/>
              <w:ind w:left="559" w:right="107" w:hanging="360"/>
              <w:jc w:val="both"/>
              <w:rPr>
                <w:sz w:val="22"/>
              </w:rPr>
            </w:pPr>
            <w:r>
              <w:rPr>
                <w:sz w:val="22"/>
              </w:rPr>
              <w:t>Participar activamente en las diferentes actividades de prevención dispuestas por seguridad y salud en el trabajo a fin de cumplir con las normativas vigentes de la organización  y  la del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estado.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40" w:lineRule="auto" w:before="0" w:after="0"/>
              <w:ind w:left="559" w:right="107" w:hanging="360"/>
              <w:jc w:val="both"/>
              <w:rPr>
                <w:sz w:val="22"/>
              </w:rPr>
            </w:pPr>
            <w:r>
              <w:rPr>
                <w:sz w:val="22"/>
              </w:rPr>
              <w:t>Participar en los comités de seguridad y salud en el trabajo cuando lo disponga su jefatura inmediata previa coordinación con el coordinador de seguridad y salud en el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40" w:lineRule="auto" w:before="0" w:after="0"/>
              <w:ind w:left="559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Proponer medidas que permitan corregir condiciones de riesgos que podrían causar accidentes de trabajo y/o enfermedades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ocupacionales.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40" w:lineRule="auto" w:before="0" w:after="0"/>
              <w:ind w:left="559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Cooperar y participar en el proceso de investigación de los accidentes en el trabajo y las enfermedades ocupacionales cuando la autoridad competente lo requiera o cuando a su parecer los datos que conocen ayuden al esclarecimiento de las causas que los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originaron.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40" w:lineRule="auto" w:before="0" w:after="0"/>
              <w:ind w:left="559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Contribuir con la mejora continua de los procesos, la gestión del cambio, la preparación y respuesta a situaciones 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emergencia.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</w:tabs>
              <w:spacing w:line="240" w:lineRule="auto" w:before="0" w:after="0"/>
              <w:ind w:left="559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Adoptar medidas preventivas y correctivas necesarias para eliminar o controlar los peligros asociados al trabajo.</w:t>
            </w:r>
          </w:p>
        </w:tc>
      </w:tr>
      <w:tr>
        <w:trPr>
          <w:trHeight w:val="278" w:hRule="exact"/>
        </w:trPr>
        <w:tc>
          <w:tcPr>
            <w:tcW w:w="9499" w:type="dxa"/>
            <w:shd w:val="clear" w:color="auto" w:fill="404040"/>
          </w:tcPr>
          <w:p>
            <w:pPr>
              <w:pStyle w:val="TableParagraph"/>
              <w:spacing w:line="265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PROHIBICIONES / RESTRICCIONES</w:t>
            </w:r>
          </w:p>
        </w:tc>
      </w:tr>
      <w:tr>
        <w:trPr>
          <w:trHeight w:val="4880" w:hRule="exact"/>
        </w:trPr>
        <w:tc>
          <w:tcPr>
            <w:tcW w:w="949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40" w:lineRule="auto" w:before="117" w:after="0"/>
              <w:ind w:left="559" w:right="106" w:hanging="425"/>
              <w:jc w:val="both"/>
              <w:rPr>
                <w:sz w:val="22"/>
              </w:rPr>
            </w:pPr>
            <w:r>
              <w:rPr>
                <w:sz w:val="22"/>
              </w:rPr>
              <w:t>Ejecutar actos que pongan en peligro la seguridad propia, la de sus compañeros de trabajos o terceras personas, así como la de los establecimientos, locales, talleres o lugares donde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trabajen.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9" w:val="left" w:leader="none"/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Faltar al trabajo sin causa o sin permiso del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empleador.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40" w:lineRule="auto" w:before="121" w:after="0"/>
              <w:ind w:left="559" w:right="104" w:hanging="425"/>
              <w:jc w:val="both"/>
              <w:rPr>
                <w:sz w:val="22"/>
              </w:rPr>
            </w:pPr>
            <w:r>
              <w:rPr>
                <w:sz w:val="22"/>
              </w:rPr>
              <w:t>Tomar de los talleres, fábricas o de sus dependencias, materiales, artículos de programación informática, útiles de trabajo, materias primas o elaboradas, equipos u otras propiedades del empleador, sin la autorización de éste o sus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representantes.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9" w:val="left" w:leader="none"/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Presentarse al trabajo en estado de ebriedad o bajo la influencia de drogas prohibidas por la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ley.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40" w:lineRule="auto" w:before="120" w:after="0"/>
              <w:ind w:left="559" w:right="102" w:hanging="425"/>
              <w:jc w:val="both"/>
              <w:rPr>
                <w:sz w:val="22"/>
              </w:rPr>
            </w:pPr>
            <w:r>
              <w:rPr>
                <w:sz w:val="22"/>
              </w:rPr>
              <w:t>Presentarse al lugar de trabajo sin informarle al empleador sobre el uso de medicamentos, recetados por un facultativo, con la advertencia de que puedan producir somnolencia o afectar su condición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motora.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40" w:lineRule="auto" w:before="120" w:after="0"/>
              <w:ind w:left="559" w:right="108" w:hanging="425"/>
              <w:jc w:val="both"/>
              <w:rPr>
                <w:sz w:val="22"/>
              </w:rPr>
            </w:pPr>
            <w:r>
              <w:rPr>
                <w:sz w:val="22"/>
              </w:rPr>
              <w:t>Emplear el equipo que se le hubiere encomendado en usos que no sean del servicio de la empresa u objeto distinto de aquel a que están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destinados.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</w:tabs>
              <w:spacing w:line="240" w:lineRule="auto" w:before="120" w:after="0"/>
              <w:ind w:left="559" w:right="104" w:hanging="425"/>
              <w:jc w:val="both"/>
              <w:rPr>
                <w:sz w:val="22"/>
              </w:rPr>
            </w:pPr>
            <w:r>
              <w:rPr>
                <w:sz w:val="22"/>
              </w:rPr>
              <w:t>Portar armas durante las horas de trabajo. Se exceptúan, las punzantes o punzó cortantes que formen parte de las herramientas o útiles autorizados por el empleador y las que porten los trabajadores  encargados  de  la  seguridad,  para  quienes  sus  respectivos  empleadores   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hayan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1910" w:h="16840"/>
          <w:pgMar w:top="680" w:bottom="280" w:left="1020" w:right="11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262"/>
        <w:gridCol w:w="2835"/>
      </w:tblGrid>
      <w:tr>
        <w:trPr>
          <w:trHeight w:val="278" w:hRule="exact"/>
        </w:trPr>
        <w:tc>
          <w:tcPr>
            <w:tcW w:w="9499" w:type="dxa"/>
            <w:gridSpan w:val="3"/>
          </w:tcPr>
          <w:p>
            <w:pPr>
              <w:pStyle w:val="TableParagraph"/>
              <w:spacing w:line="265" w:lineRule="exact"/>
              <w:ind w:left="2779"/>
              <w:rPr>
                <w:b/>
                <w:sz w:val="22"/>
              </w:rPr>
            </w:pPr>
            <w:r>
              <w:rPr>
                <w:b/>
                <w:sz w:val="22"/>
              </w:rPr>
              <w:t>MANUAL DE ORGANIZACIÓN Y FUNCIONES</w:t>
            </w:r>
          </w:p>
        </w:tc>
      </w:tr>
      <w:tr>
        <w:trPr>
          <w:trHeight w:val="278" w:hRule="exact"/>
        </w:trPr>
        <w:tc>
          <w:tcPr>
            <w:tcW w:w="3402" w:type="dxa"/>
          </w:tcPr>
          <w:p>
            <w:pPr>
              <w:pStyle w:val="TableParagraph"/>
              <w:spacing w:line="265" w:lineRule="exact"/>
              <w:ind w:left="487"/>
              <w:rPr>
                <w:sz w:val="22"/>
              </w:rPr>
            </w:pPr>
            <w:r>
              <w:rPr>
                <w:sz w:val="22"/>
              </w:rPr>
              <w:t>Código: FOR-SED-OYM-001</w:t>
            </w:r>
          </w:p>
        </w:tc>
        <w:tc>
          <w:tcPr>
            <w:tcW w:w="3262" w:type="dxa"/>
          </w:tcPr>
          <w:p>
            <w:pPr>
              <w:pStyle w:val="TableParagraph"/>
              <w:spacing w:line="265" w:lineRule="exact"/>
              <w:ind w:left="1072" w:right="1073"/>
              <w:jc w:val="center"/>
              <w:rPr>
                <w:sz w:val="22"/>
              </w:rPr>
            </w:pPr>
            <w:r>
              <w:rPr>
                <w:sz w:val="22"/>
              </w:rPr>
              <w:t>Versión: 1.0</w:t>
            </w:r>
          </w:p>
        </w:tc>
        <w:tc>
          <w:tcPr>
            <w:tcW w:w="2835" w:type="dxa"/>
          </w:tcPr>
          <w:p>
            <w:pPr>
              <w:pStyle w:val="TableParagraph"/>
              <w:spacing w:line="265" w:lineRule="exact"/>
              <w:ind w:left="815"/>
              <w:rPr>
                <w:b/>
                <w:sz w:val="22"/>
              </w:rPr>
            </w:pPr>
            <w:r>
              <w:rPr>
                <w:sz w:val="22"/>
              </w:rPr>
              <w:t>Página </w:t>
            </w:r>
            <w:r>
              <w:rPr>
                <w:b/>
                <w:sz w:val="22"/>
              </w:rPr>
              <w:t>4 </w:t>
            </w:r>
            <w:r>
              <w:rPr>
                <w:sz w:val="22"/>
              </w:rPr>
              <w:t>de </w:t>
            </w:r>
            <w:r>
              <w:rPr>
                <w:b/>
                <w:sz w:val="22"/>
              </w:rPr>
              <w:t>5</w:t>
            </w:r>
          </w:p>
        </w:tc>
      </w:tr>
    </w:tbl>
    <w:p>
      <w:pPr>
        <w:spacing w:line="240" w:lineRule="auto" w:before="2" w:after="0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6236"/>
      </w:tblGrid>
      <w:tr>
        <w:trPr>
          <w:trHeight w:val="10766" w:hRule="exact"/>
        </w:trPr>
        <w:tc>
          <w:tcPr>
            <w:tcW w:w="9499" w:type="dxa"/>
            <w:gridSpan w:val="2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obtenido permiso especial de las autoridades competentes.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109" w:hanging="425"/>
              <w:jc w:val="both"/>
              <w:rPr>
                <w:sz w:val="22"/>
              </w:rPr>
            </w:pPr>
            <w:r>
              <w:rPr>
                <w:sz w:val="22"/>
              </w:rPr>
              <w:t>Efectuar colectas no autorizadas por el empleador y promover o vender boletos de rifas y loterías dentro del establecimiento, local o lugar de trabajo y en horas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laborables.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107" w:hanging="425"/>
              <w:jc w:val="both"/>
              <w:rPr>
                <w:sz w:val="22"/>
              </w:rPr>
            </w:pPr>
            <w:r>
              <w:rPr>
                <w:sz w:val="22"/>
              </w:rPr>
              <w:t>Suspender sus labores sin causas justificadas o sin permiso del empleador, aun cuando permanezca en 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puesto.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105" w:hanging="425"/>
              <w:jc w:val="both"/>
              <w:rPr>
                <w:sz w:val="22"/>
              </w:rPr>
            </w:pPr>
            <w:r>
              <w:rPr>
                <w:sz w:val="22"/>
              </w:rPr>
              <w:t>Alterar, trastocar o dañar en cualquier forma, los datos, artículos de programación de informática, los archivos de soporte, los ordenadores o accesorios de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informática.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Realizar actos de acoso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sexual.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Acudir al centro de trabajo vestido con ropa sport o casual a excepción de los días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sábados.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18" w:after="0"/>
              <w:ind w:left="559" w:right="103" w:hanging="425"/>
              <w:jc w:val="both"/>
              <w:rPr>
                <w:sz w:val="22"/>
              </w:rPr>
            </w:pPr>
            <w:r>
              <w:rPr>
                <w:sz w:val="22"/>
              </w:rPr>
              <w:t>Instalar software, programas de cómputo, bajar música o cualquier información de internet, que sea de interés personal, y chatear en las computadoras de la empresa, sin autorización de la jefatura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inmediata.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103" w:hanging="425"/>
              <w:jc w:val="both"/>
              <w:rPr>
                <w:sz w:val="22"/>
              </w:rPr>
            </w:pPr>
            <w:r>
              <w:rPr>
                <w:sz w:val="22"/>
              </w:rPr>
              <w:t>Retirar fuera de la Empresa Cd's, memorias Usb u otros medios de almacenamiento que contenga información estrictamente confidencial así como las actividades relacionadas al ámbito de sus funciones, las mismas que puedan servir para atentar contra 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Empresa.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108" w:hanging="425"/>
              <w:jc w:val="both"/>
              <w:rPr>
                <w:sz w:val="22"/>
              </w:rPr>
            </w:pPr>
            <w:r>
              <w:rPr>
                <w:sz w:val="22"/>
              </w:rPr>
              <w:t>Utilizar los medios de comunicación telefónicos, internet, correo electrónico y chat para otras actividades que no sean para la ejecución de sus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funciones.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105" w:hanging="425"/>
              <w:jc w:val="both"/>
              <w:rPr>
                <w:sz w:val="22"/>
              </w:rPr>
            </w:pPr>
            <w:r>
              <w:rPr>
                <w:sz w:val="22"/>
              </w:rPr>
              <w:t>Relacionarse o tener un vínculo sentimental con sus compañeros de trabajo o con los clientes, que afecten las relaciones laborales o comerciales en su centro 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18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Crear conflictos con el personal dentro de las áreas de trabajo y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responsabilidad.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Dormir en las horas 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Realizar cambios de turnos y descansos sin previa autorización del jefe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inmediato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98" w:hanging="425"/>
              <w:jc w:val="both"/>
              <w:rPr>
                <w:sz w:val="22"/>
              </w:rPr>
            </w:pPr>
            <w:r>
              <w:rPr>
                <w:sz w:val="22"/>
              </w:rPr>
              <w:t>Retirarse de su puesto de trabajo sin cumplir con el horario contractual, sin autorización de la jefatura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inmediata.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104" w:hanging="425"/>
              <w:jc w:val="both"/>
              <w:rPr>
                <w:sz w:val="22"/>
              </w:rPr>
            </w:pPr>
            <w:r>
              <w:rPr>
                <w:sz w:val="22"/>
              </w:rPr>
              <w:t>Manejar, operar, conducir, y/o retirar de las instalaciones de la empresa, equipos, maquinas, vehículos, que no les hayan sido asignados por ser ajenos a la gestión de los mismos, salvo autorización expresa y previa de la jefatura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correspondiente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Recibir, pedir dinero a los clientes fuera del pago por los servicios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prestados.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18" w:after="0"/>
              <w:ind w:left="559" w:right="102" w:hanging="425"/>
              <w:jc w:val="both"/>
              <w:rPr>
                <w:sz w:val="22"/>
              </w:rPr>
            </w:pPr>
            <w:r>
              <w:rPr>
                <w:sz w:val="22"/>
              </w:rPr>
              <w:t>Hacer declaraciones o publicaciones sobre asuntos relacionados con la empresa a través de los diversos medios de comunicación, salvo quienes así hayan sido expresamente, y por escrito autorizados por 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empresa.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240" w:lineRule="auto" w:before="120" w:after="0"/>
              <w:ind w:left="559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Las demás contenidas en el Reglamento Interno 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</w:tc>
      </w:tr>
      <w:tr>
        <w:trPr>
          <w:trHeight w:val="278" w:hRule="exact"/>
        </w:trPr>
        <w:tc>
          <w:tcPr>
            <w:tcW w:w="9499" w:type="dxa"/>
            <w:gridSpan w:val="2"/>
            <w:shd w:val="clear" w:color="auto" w:fill="404040"/>
          </w:tcPr>
          <w:p>
            <w:pPr>
              <w:pStyle w:val="TableParagraph"/>
              <w:spacing w:line="265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REQUISITOS DEL PUESTO (PERFIL)</w:t>
            </w:r>
          </w:p>
        </w:tc>
      </w:tr>
      <w:tr>
        <w:trPr>
          <w:trHeight w:val="278" w:hRule="exact"/>
        </w:trPr>
        <w:tc>
          <w:tcPr>
            <w:tcW w:w="3263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Grado de Educación:</w:t>
            </w:r>
          </w:p>
        </w:tc>
        <w:tc>
          <w:tcPr>
            <w:tcW w:w="6236" w:type="dxa"/>
          </w:tcPr>
          <w:p>
            <w:pPr>
              <w:pStyle w:val="TableParagraph"/>
              <w:spacing w:line="265" w:lineRule="exact"/>
              <w:ind w:left="100" w:right="344"/>
              <w:rPr>
                <w:sz w:val="22"/>
              </w:rPr>
            </w:pPr>
            <w:r>
              <w:rPr>
                <w:sz w:val="22"/>
              </w:rPr>
              <w:t>Carrera técnica, bachiller o profesional titulado</w:t>
            </w:r>
          </w:p>
        </w:tc>
      </w:tr>
      <w:tr>
        <w:trPr>
          <w:trHeight w:val="278" w:hRule="exact"/>
        </w:trPr>
        <w:tc>
          <w:tcPr>
            <w:tcW w:w="3263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Formación / Especialidad:</w:t>
            </w:r>
          </w:p>
        </w:tc>
        <w:tc>
          <w:tcPr>
            <w:tcW w:w="6236" w:type="dxa"/>
          </w:tcPr>
          <w:p>
            <w:pPr>
              <w:pStyle w:val="TableParagraph"/>
              <w:spacing w:line="265" w:lineRule="exact"/>
              <w:ind w:left="100" w:right="344"/>
              <w:rPr>
                <w:sz w:val="22"/>
              </w:rPr>
            </w:pPr>
            <w:r>
              <w:rPr>
                <w:sz w:val="22"/>
              </w:rPr>
              <w:t>Comunicación, Relaciones públicas y carreras afines</w:t>
            </w:r>
          </w:p>
        </w:tc>
      </w:tr>
      <w:tr>
        <w:trPr>
          <w:trHeight w:val="278" w:hRule="exact"/>
        </w:trPr>
        <w:tc>
          <w:tcPr>
            <w:tcW w:w="3263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Conocimientos Adicionales:</w:t>
            </w:r>
          </w:p>
        </w:tc>
        <w:tc>
          <w:tcPr>
            <w:tcW w:w="6236" w:type="dxa"/>
          </w:tcPr>
          <w:p>
            <w:pPr>
              <w:pStyle w:val="TableParagraph"/>
              <w:spacing w:line="265" w:lineRule="exact"/>
              <w:ind w:left="100" w:right="344"/>
              <w:rPr>
                <w:sz w:val="22"/>
              </w:rPr>
            </w:pPr>
            <w:r>
              <w:rPr>
                <w:sz w:val="22"/>
              </w:rPr>
              <w:t>Organización de Eventos, Protocolo</w:t>
            </w:r>
          </w:p>
        </w:tc>
      </w:tr>
      <w:tr>
        <w:trPr>
          <w:trHeight w:val="278" w:hRule="exact"/>
        </w:trPr>
        <w:tc>
          <w:tcPr>
            <w:tcW w:w="3263" w:type="dxa"/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z w:val="22"/>
              </w:rPr>
              <w:t>Experiencia mínima:</w:t>
            </w:r>
          </w:p>
        </w:tc>
        <w:tc>
          <w:tcPr>
            <w:tcW w:w="6236" w:type="dxa"/>
          </w:tcPr>
          <w:p>
            <w:pPr>
              <w:pStyle w:val="TableParagraph"/>
              <w:spacing w:line="268" w:lineRule="exact"/>
              <w:ind w:left="100" w:right="344"/>
              <w:rPr>
                <w:sz w:val="22"/>
              </w:rPr>
            </w:pPr>
            <w:r>
              <w:rPr>
                <w:sz w:val="22"/>
              </w:rPr>
              <w:t>2 años en puestos similares</w:t>
            </w:r>
          </w:p>
        </w:tc>
      </w:tr>
      <w:tr>
        <w:trPr>
          <w:trHeight w:val="278" w:hRule="exact"/>
        </w:trPr>
        <w:tc>
          <w:tcPr>
            <w:tcW w:w="3263" w:type="dxa"/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z w:val="22"/>
              </w:rPr>
              <w:t>Áreas de experiencia:</w:t>
            </w:r>
          </w:p>
        </w:tc>
        <w:tc>
          <w:tcPr>
            <w:tcW w:w="6236" w:type="dxa"/>
          </w:tcPr>
          <w:p>
            <w:pPr>
              <w:pStyle w:val="TableParagraph"/>
              <w:spacing w:line="268" w:lineRule="exact"/>
              <w:ind w:left="100" w:right="344"/>
              <w:rPr>
                <w:sz w:val="22"/>
              </w:rPr>
            </w:pPr>
            <w:r>
              <w:rPr>
                <w:sz w:val="22"/>
              </w:rPr>
              <w:t>Organización de Eventos</w:t>
            </w:r>
          </w:p>
        </w:tc>
      </w:tr>
      <w:tr>
        <w:trPr>
          <w:trHeight w:val="281" w:hRule="exact"/>
        </w:trPr>
        <w:tc>
          <w:tcPr>
            <w:tcW w:w="3263" w:type="dxa"/>
          </w:tcPr>
          <w:p>
            <w:pPr>
              <w:pStyle w:val="TableParagraph"/>
              <w:spacing w:line="268" w:lineRule="exact"/>
              <w:ind w:left="100"/>
              <w:rPr>
                <w:sz w:val="22"/>
              </w:rPr>
            </w:pPr>
            <w:r>
              <w:rPr>
                <w:sz w:val="22"/>
              </w:rPr>
              <w:t>Edad mínima:</w:t>
            </w:r>
          </w:p>
        </w:tc>
        <w:tc>
          <w:tcPr>
            <w:tcW w:w="6236" w:type="dxa"/>
          </w:tcPr>
          <w:p>
            <w:pPr>
              <w:pStyle w:val="TableParagraph"/>
              <w:spacing w:line="268" w:lineRule="exact"/>
              <w:ind w:left="100" w:right="344"/>
              <w:rPr>
                <w:sz w:val="22"/>
              </w:rPr>
            </w:pPr>
            <w:r>
              <w:rPr>
                <w:sz w:val="22"/>
              </w:rPr>
              <w:t>30 años en adelante</w:t>
            </w:r>
          </w:p>
        </w:tc>
      </w:tr>
      <w:tr>
        <w:trPr>
          <w:trHeight w:val="278" w:hRule="exact"/>
        </w:trPr>
        <w:tc>
          <w:tcPr>
            <w:tcW w:w="3263" w:type="dxa"/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Sexo:</w:t>
            </w:r>
          </w:p>
        </w:tc>
        <w:tc>
          <w:tcPr>
            <w:tcW w:w="6236" w:type="dxa"/>
          </w:tcPr>
          <w:p>
            <w:pPr>
              <w:pStyle w:val="TableParagraph"/>
              <w:spacing w:line="265" w:lineRule="exact"/>
              <w:ind w:left="100" w:right="344"/>
              <w:rPr>
                <w:sz w:val="22"/>
              </w:rPr>
            </w:pPr>
            <w:r>
              <w:rPr>
                <w:sz w:val="22"/>
              </w:rPr>
              <w:t>Hombre o Mujer</w:t>
            </w:r>
          </w:p>
        </w:tc>
      </w:tr>
      <w:tr>
        <w:trPr>
          <w:trHeight w:val="816" w:hRule="exact"/>
        </w:trPr>
        <w:tc>
          <w:tcPr>
            <w:tcW w:w="3263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Habilidades Psicolaborales:</w:t>
            </w:r>
          </w:p>
        </w:tc>
        <w:tc>
          <w:tcPr>
            <w:tcW w:w="6236" w:type="dxa"/>
          </w:tcPr>
          <w:p>
            <w:pPr>
              <w:pStyle w:val="TableParagraph"/>
              <w:ind w:left="100" w:right="344"/>
              <w:rPr>
                <w:sz w:val="22"/>
              </w:rPr>
            </w:pPr>
            <w:r>
              <w:rPr>
                <w:sz w:val="22"/>
              </w:rPr>
              <w:t>Coordinación, Toma de decisiones, conducir grupos, respetuoso, saber escuchar, motivación, trabajo en quipo, creatividad, responsabilidad.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680" w:bottom="280" w:left="1020" w:right="11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262"/>
        <w:gridCol w:w="2835"/>
      </w:tblGrid>
      <w:tr>
        <w:trPr>
          <w:trHeight w:val="278" w:hRule="exact"/>
        </w:trPr>
        <w:tc>
          <w:tcPr>
            <w:tcW w:w="9499" w:type="dxa"/>
            <w:gridSpan w:val="3"/>
          </w:tcPr>
          <w:p>
            <w:pPr>
              <w:pStyle w:val="TableParagraph"/>
              <w:spacing w:line="265" w:lineRule="exact"/>
              <w:ind w:left="2779"/>
              <w:rPr>
                <w:b/>
                <w:sz w:val="22"/>
              </w:rPr>
            </w:pPr>
            <w:r>
              <w:rPr>
                <w:b/>
                <w:sz w:val="22"/>
              </w:rPr>
              <w:t>MANUAL DE ORGANIZACIÓN Y FUNCIONES</w:t>
            </w:r>
          </w:p>
        </w:tc>
      </w:tr>
      <w:tr>
        <w:trPr>
          <w:trHeight w:val="278" w:hRule="exact"/>
        </w:trPr>
        <w:tc>
          <w:tcPr>
            <w:tcW w:w="3402" w:type="dxa"/>
          </w:tcPr>
          <w:p>
            <w:pPr>
              <w:pStyle w:val="TableParagraph"/>
              <w:spacing w:line="265" w:lineRule="exact"/>
              <w:ind w:left="487"/>
              <w:rPr>
                <w:sz w:val="22"/>
              </w:rPr>
            </w:pPr>
            <w:r>
              <w:rPr>
                <w:sz w:val="22"/>
              </w:rPr>
              <w:t>Código: FOR-SED-OYM-001</w:t>
            </w:r>
          </w:p>
        </w:tc>
        <w:tc>
          <w:tcPr>
            <w:tcW w:w="3262" w:type="dxa"/>
          </w:tcPr>
          <w:p>
            <w:pPr>
              <w:pStyle w:val="TableParagraph"/>
              <w:spacing w:line="265" w:lineRule="exact"/>
              <w:ind w:left="1072" w:right="1073"/>
              <w:jc w:val="center"/>
              <w:rPr>
                <w:sz w:val="22"/>
              </w:rPr>
            </w:pPr>
            <w:r>
              <w:rPr>
                <w:sz w:val="22"/>
              </w:rPr>
              <w:t>Versión: 1.0</w:t>
            </w:r>
          </w:p>
        </w:tc>
        <w:tc>
          <w:tcPr>
            <w:tcW w:w="2835" w:type="dxa"/>
          </w:tcPr>
          <w:p>
            <w:pPr>
              <w:pStyle w:val="TableParagraph"/>
              <w:spacing w:line="265" w:lineRule="exact"/>
              <w:ind w:left="815"/>
              <w:rPr>
                <w:b/>
                <w:sz w:val="22"/>
              </w:rPr>
            </w:pPr>
            <w:r>
              <w:rPr>
                <w:sz w:val="22"/>
              </w:rPr>
              <w:t>Página </w:t>
            </w:r>
            <w:r>
              <w:rPr>
                <w:b/>
                <w:sz w:val="22"/>
              </w:rPr>
              <w:t>5 </w:t>
            </w:r>
            <w:r>
              <w:rPr>
                <w:sz w:val="22"/>
              </w:rPr>
              <w:t>de </w:t>
            </w:r>
            <w:r>
              <w:rPr>
                <w:b/>
                <w:sz w:val="22"/>
              </w:rPr>
              <w:t>5</w:t>
            </w:r>
          </w:p>
        </w:tc>
      </w:tr>
    </w:tbl>
    <w:p>
      <w:pPr>
        <w:spacing w:line="240" w:lineRule="auto" w:before="2" w:after="0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350"/>
        <w:gridCol w:w="1777"/>
        <w:gridCol w:w="386"/>
        <w:gridCol w:w="1740"/>
        <w:gridCol w:w="420"/>
        <w:gridCol w:w="2132"/>
        <w:gridCol w:w="425"/>
      </w:tblGrid>
      <w:tr>
        <w:trPr>
          <w:trHeight w:val="279" w:hRule="exact"/>
        </w:trPr>
        <w:tc>
          <w:tcPr>
            <w:tcW w:w="9499" w:type="dxa"/>
            <w:gridSpan w:val="8"/>
            <w:shd w:val="clear" w:color="auto" w:fill="404040"/>
          </w:tcPr>
          <w:p>
            <w:pPr>
              <w:pStyle w:val="TableParagraph"/>
              <w:spacing w:line="266" w:lineRule="exact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CONDICIONES DE TRABAJO</w:t>
            </w:r>
          </w:p>
        </w:tc>
      </w:tr>
      <w:tr>
        <w:trPr>
          <w:trHeight w:val="278" w:hRule="exact"/>
        </w:trPr>
        <w:tc>
          <w:tcPr>
            <w:tcW w:w="4782" w:type="dxa"/>
            <w:gridSpan w:val="4"/>
            <w:shd w:val="clear" w:color="auto" w:fill="F1F1F1"/>
          </w:tcPr>
          <w:p>
            <w:pPr>
              <w:pStyle w:val="TableParagraph"/>
              <w:spacing w:line="265" w:lineRule="exact"/>
              <w:ind w:left="1816" w:right="1817"/>
              <w:jc w:val="center"/>
              <w:rPr>
                <w:sz w:val="22"/>
              </w:rPr>
            </w:pPr>
            <w:r>
              <w:rPr>
                <w:sz w:val="22"/>
              </w:rPr>
              <w:t>UBICACIÓN</w:t>
            </w:r>
          </w:p>
        </w:tc>
        <w:tc>
          <w:tcPr>
            <w:tcW w:w="4717" w:type="dxa"/>
            <w:gridSpan w:val="4"/>
            <w:shd w:val="clear" w:color="auto" w:fill="F1F1F1"/>
          </w:tcPr>
          <w:p>
            <w:pPr>
              <w:pStyle w:val="TableParagraph"/>
              <w:spacing w:line="265" w:lineRule="exact"/>
              <w:ind w:left="1976" w:right="1976"/>
              <w:jc w:val="center"/>
              <w:rPr>
                <w:sz w:val="22"/>
              </w:rPr>
            </w:pPr>
            <w:r>
              <w:rPr>
                <w:sz w:val="22"/>
              </w:rPr>
              <w:t>ALTURA</w:t>
            </w:r>
          </w:p>
        </w:tc>
      </w:tr>
      <w:tr>
        <w:trPr>
          <w:trHeight w:val="280" w:hRule="exact"/>
        </w:trPr>
        <w:tc>
          <w:tcPr>
            <w:tcW w:w="2268" w:type="dxa"/>
          </w:tcPr>
          <w:p>
            <w:pPr>
              <w:pStyle w:val="TableParagraph"/>
              <w:spacing w:line="265" w:lineRule="exact"/>
              <w:ind w:left="0" w:right="102"/>
              <w:jc w:val="right"/>
              <w:rPr>
                <w:sz w:val="22"/>
              </w:rPr>
            </w:pPr>
            <w:r>
              <w:rPr>
                <w:sz w:val="22"/>
              </w:rPr>
              <w:t>Campo</w:t>
            </w:r>
          </w:p>
        </w:tc>
        <w:tc>
          <w:tcPr>
            <w:tcW w:w="350" w:type="dxa"/>
          </w:tcPr>
          <w:p>
            <w:pPr>
              <w:pStyle w:val="TableParagraph"/>
              <w:spacing w:line="265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77" w:type="dxa"/>
          </w:tcPr>
          <w:p>
            <w:pPr>
              <w:pStyle w:val="TableParagraph"/>
              <w:spacing w:line="265" w:lineRule="exact"/>
              <w:ind w:left="0" w:right="100"/>
              <w:jc w:val="right"/>
              <w:rPr>
                <w:sz w:val="22"/>
              </w:rPr>
            </w:pPr>
            <w:r>
              <w:rPr>
                <w:sz w:val="22"/>
              </w:rPr>
              <w:t>Oficina</w:t>
            </w:r>
          </w:p>
        </w:tc>
        <w:tc>
          <w:tcPr>
            <w:tcW w:w="386" w:type="dxa"/>
          </w:tcPr>
          <w:p>
            <w:pPr>
              <w:pStyle w:val="TableParagraph"/>
              <w:spacing w:line="265" w:lineRule="exact"/>
              <w:ind w:left="0"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40" w:type="dxa"/>
          </w:tcPr>
          <w:p>
            <w:pPr>
              <w:pStyle w:val="TableParagraph"/>
              <w:spacing w:line="265" w:lineRule="exact"/>
              <w:ind w:left="0" w:right="101"/>
              <w:jc w:val="right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420" w:type="dxa"/>
          </w:tcPr>
          <w:p>
            <w:pPr/>
          </w:p>
        </w:tc>
        <w:tc>
          <w:tcPr>
            <w:tcW w:w="2132" w:type="dxa"/>
          </w:tcPr>
          <w:p>
            <w:pPr>
              <w:pStyle w:val="TableParagraph"/>
              <w:spacing w:line="265" w:lineRule="exact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25" w:type="dxa"/>
          </w:tcPr>
          <w:p>
            <w:pPr>
              <w:pStyle w:val="TableParagraph"/>
              <w:spacing w:line="265" w:lineRule="exact"/>
              <w:ind w:left="0"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277" w:hRule="exact"/>
        </w:trPr>
        <w:tc>
          <w:tcPr>
            <w:tcW w:w="4782" w:type="dxa"/>
            <w:gridSpan w:val="4"/>
            <w:shd w:val="clear" w:color="auto" w:fill="F1F1F1"/>
          </w:tcPr>
          <w:p>
            <w:pPr>
              <w:pStyle w:val="TableParagraph"/>
              <w:spacing w:line="267" w:lineRule="exact"/>
              <w:ind w:left="1529"/>
              <w:rPr>
                <w:sz w:val="22"/>
              </w:rPr>
            </w:pPr>
            <w:r>
              <w:rPr>
                <w:sz w:val="22"/>
              </w:rPr>
              <w:t>NECESIDAD DE EPP</w:t>
            </w:r>
          </w:p>
        </w:tc>
        <w:tc>
          <w:tcPr>
            <w:tcW w:w="4717" w:type="dxa"/>
            <w:gridSpan w:val="4"/>
            <w:shd w:val="clear" w:color="auto" w:fill="F1F1F1"/>
          </w:tcPr>
          <w:p>
            <w:pPr>
              <w:pStyle w:val="TableParagraph"/>
              <w:spacing w:line="267" w:lineRule="exact"/>
              <w:ind w:left="1205"/>
              <w:rPr>
                <w:sz w:val="22"/>
              </w:rPr>
            </w:pPr>
            <w:r>
              <w:rPr>
                <w:sz w:val="22"/>
              </w:rPr>
              <w:t>DISPONIBILIDAD DE VIAJE</w:t>
            </w:r>
          </w:p>
        </w:tc>
      </w:tr>
      <w:tr>
        <w:trPr>
          <w:trHeight w:val="281" w:hRule="exact"/>
        </w:trPr>
        <w:tc>
          <w:tcPr>
            <w:tcW w:w="2268" w:type="dxa"/>
          </w:tcPr>
          <w:p>
            <w:pPr>
              <w:pStyle w:val="TableParagraph"/>
              <w:spacing w:line="268" w:lineRule="exact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350" w:type="dxa"/>
          </w:tcPr>
          <w:p>
            <w:pPr/>
          </w:p>
        </w:tc>
        <w:tc>
          <w:tcPr>
            <w:tcW w:w="1777" w:type="dxa"/>
          </w:tcPr>
          <w:p>
            <w:pPr>
              <w:pStyle w:val="TableParagraph"/>
              <w:spacing w:line="268" w:lineRule="exact"/>
              <w:ind w:left="0" w:right="103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86" w:type="dxa"/>
          </w:tcPr>
          <w:p>
            <w:pPr>
              <w:pStyle w:val="TableParagraph"/>
              <w:spacing w:line="268" w:lineRule="exact"/>
              <w:ind w:left="0"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40" w:type="dxa"/>
          </w:tcPr>
          <w:p>
            <w:pPr>
              <w:pStyle w:val="TableParagraph"/>
              <w:spacing w:line="268" w:lineRule="exact"/>
              <w:ind w:left="0" w:right="101"/>
              <w:jc w:val="right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420" w:type="dxa"/>
          </w:tcPr>
          <w:p>
            <w:pPr>
              <w:pStyle w:val="TableParagraph"/>
              <w:spacing w:line="268" w:lineRule="exact"/>
              <w:ind w:left="0"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25" w:type="dxa"/>
          </w:tcPr>
          <w:p>
            <w:pPr/>
          </w:p>
        </w:tc>
      </w:tr>
      <w:tr>
        <w:trPr>
          <w:trHeight w:val="278" w:hRule="exact"/>
        </w:trPr>
        <w:tc>
          <w:tcPr>
            <w:tcW w:w="4782" w:type="dxa"/>
            <w:gridSpan w:val="4"/>
            <w:shd w:val="clear" w:color="auto" w:fill="F1F1F1"/>
          </w:tcPr>
          <w:p>
            <w:pPr>
              <w:pStyle w:val="TableParagraph"/>
              <w:spacing w:line="265" w:lineRule="exact"/>
              <w:ind w:left="1816" w:right="1817"/>
              <w:jc w:val="center"/>
              <w:rPr>
                <w:sz w:val="22"/>
              </w:rPr>
            </w:pPr>
            <w:r>
              <w:rPr>
                <w:sz w:val="22"/>
              </w:rPr>
              <w:t>EXPOSICIÓN</w:t>
            </w:r>
          </w:p>
        </w:tc>
        <w:tc>
          <w:tcPr>
            <w:tcW w:w="4717" w:type="dxa"/>
            <w:gridSpan w:val="4"/>
            <w:shd w:val="clear" w:color="auto" w:fill="F1F1F1"/>
          </w:tcPr>
          <w:p>
            <w:pPr>
              <w:pStyle w:val="TableParagraph"/>
              <w:spacing w:line="265" w:lineRule="exact"/>
              <w:ind w:left="1433"/>
              <w:rPr>
                <w:sz w:val="22"/>
              </w:rPr>
            </w:pPr>
            <w:r>
              <w:rPr>
                <w:sz w:val="22"/>
              </w:rPr>
              <w:t>TURNOS ROTATIVOS</w:t>
            </w:r>
          </w:p>
        </w:tc>
      </w:tr>
      <w:tr>
        <w:trPr>
          <w:trHeight w:val="278" w:hRule="exact"/>
        </w:trPr>
        <w:tc>
          <w:tcPr>
            <w:tcW w:w="2268" w:type="dxa"/>
          </w:tcPr>
          <w:p>
            <w:pPr>
              <w:pStyle w:val="TableParagraph"/>
              <w:spacing w:line="265" w:lineRule="exact"/>
              <w:ind w:left="0" w:right="101"/>
              <w:jc w:val="right"/>
              <w:rPr>
                <w:sz w:val="22"/>
              </w:rPr>
            </w:pPr>
            <w:r>
              <w:rPr>
                <w:sz w:val="22"/>
              </w:rPr>
              <w:t>Frío</w:t>
            </w:r>
          </w:p>
        </w:tc>
        <w:tc>
          <w:tcPr>
            <w:tcW w:w="350" w:type="dxa"/>
          </w:tcPr>
          <w:p>
            <w:pPr/>
          </w:p>
        </w:tc>
        <w:tc>
          <w:tcPr>
            <w:tcW w:w="1777" w:type="dxa"/>
          </w:tcPr>
          <w:p>
            <w:pPr>
              <w:pStyle w:val="TableParagraph"/>
              <w:spacing w:line="265" w:lineRule="exact"/>
              <w:ind w:left="0" w:right="99"/>
              <w:jc w:val="right"/>
              <w:rPr>
                <w:sz w:val="22"/>
              </w:rPr>
            </w:pPr>
            <w:r>
              <w:rPr>
                <w:sz w:val="22"/>
              </w:rPr>
              <w:t>Calor</w:t>
            </w:r>
          </w:p>
        </w:tc>
        <w:tc>
          <w:tcPr>
            <w:tcW w:w="386" w:type="dxa"/>
          </w:tcPr>
          <w:p>
            <w:pPr/>
          </w:p>
        </w:tc>
        <w:tc>
          <w:tcPr>
            <w:tcW w:w="1740" w:type="dxa"/>
          </w:tcPr>
          <w:p>
            <w:pPr>
              <w:pStyle w:val="TableParagraph"/>
              <w:spacing w:line="265" w:lineRule="exact"/>
              <w:ind w:left="0" w:right="101"/>
              <w:jc w:val="right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420" w:type="dxa"/>
          </w:tcPr>
          <w:p>
            <w:pPr>
              <w:pStyle w:val="TableParagraph"/>
              <w:spacing w:line="265" w:lineRule="exact"/>
              <w:ind w:left="0"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132" w:type="dxa"/>
          </w:tcPr>
          <w:p>
            <w:pPr>
              <w:pStyle w:val="TableParagraph"/>
              <w:spacing w:line="265" w:lineRule="exact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25" w:type="dxa"/>
          </w:tcPr>
          <w:p>
            <w:pPr/>
          </w:p>
        </w:tc>
      </w:tr>
      <w:tr>
        <w:trPr>
          <w:trHeight w:val="278" w:hRule="exact"/>
        </w:trPr>
        <w:tc>
          <w:tcPr>
            <w:tcW w:w="4782" w:type="dxa"/>
            <w:gridSpan w:val="4"/>
            <w:shd w:val="clear" w:color="auto" w:fill="F1F1F1"/>
          </w:tcPr>
          <w:p>
            <w:pPr>
              <w:pStyle w:val="TableParagraph"/>
              <w:spacing w:line="265" w:lineRule="exact"/>
              <w:ind w:left="523"/>
              <w:rPr>
                <w:sz w:val="22"/>
              </w:rPr>
            </w:pPr>
            <w:r>
              <w:rPr>
                <w:sz w:val="22"/>
              </w:rPr>
              <w:t>ASIGANACIÓN DE VEHICULO O MAQUINA</w:t>
            </w:r>
          </w:p>
        </w:tc>
        <w:tc>
          <w:tcPr>
            <w:tcW w:w="4717" w:type="dxa"/>
            <w:gridSpan w:val="4"/>
            <w:shd w:val="clear" w:color="auto" w:fill="F1F1F1"/>
          </w:tcPr>
          <w:p>
            <w:pPr>
              <w:pStyle w:val="TableParagraph"/>
              <w:spacing w:line="265" w:lineRule="exact"/>
              <w:ind w:left="1459"/>
              <w:rPr>
                <w:sz w:val="22"/>
              </w:rPr>
            </w:pPr>
            <w:r>
              <w:rPr>
                <w:sz w:val="22"/>
              </w:rPr>
              <w:t>INTENSIDAD DE LUZ</w:t>
            </w:r>
          </w:p>
        </w:tc>
      </w:tr>
      <w:tr>
        <w:trPr>
          <w:trHeight w:val="278" w:hRule="exact"/>
        </w:trPr>
        <w:tc>
          <w:tcPr>
            <w:tcW w:w="2268" w:type="dxa"/>
          </w:tcPr>
          <w:p>
            <w:pPr>
              <w:pStyle w:val="TableParagraph"/>
              <w:spacing w:line="265" w:lineRule="exact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350" w:type="dxa"/>
          </w:tcPr>
          <w:p>
            <w:pPr>
              <w:pStyle w:val="TableParagraph"/>
              <w:spacing w:line="265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77" w:type="dxa"/>
          </w:tcPr>
          <w:p>
            <w:pPr>
              <w:pStyle w:val="TableParagraph"/>
              <w:spacing w:line="265" w:lineRule="exact"/>
              <w:ind w:left="0" w:right="103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86" w:type="dxa"/>
          </w:tcPr>
          <w:p>
            <w:pPr/>
          </w:p>
        </w:tc>
        <w:tc>
          <w:tcPr>
            <w:tcW w:w="1740" w:type="dxa"/>
          </w:tcPr>
          <w:p>
            <w:pPr>
              <w:pStyle w:val="TableParagraph"/>
              <w:spacing w:line="265" w:lineRule="exact"/>
              <w:ind w:left="0" w:right="101"/>
              <w:jc w:val="right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420" w:type="dxa"/>
          </w:tcPr>
          <w:p>
            <w:pPr/>
          </w:p>
        </w:tc>
        <w:tc>
          <w:tcPr>
            <w:tcW w:w="2132" w:type="dxa"/>
          </w:tcPr>
          <w:p>
            <w:pPr>
              <w:pStyle w:val="TableParagraph"/>
              <w:spacing w:line="265" w:lineRule="exact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25" w:type="dxa"/>
          </w:tcPr>
          <w:p>
            <w:pPr>
              <w:pStyle w:val="TableParagraph"/>
              <w:spacing w:line="265" w:lineRule="exact"/>
              <w:ind w:left="0"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</w:tbl>
    <w:sectPr>
      <w:pgSz w:w="11910" w:h="16840"/>
      <w:pgMar w:top="680" w:bottom="280" w:left="10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."/>
      <w:lvlJc w:val="left"/>
      <w:pPr>
        <w:ind w:left="559" w:hanging="426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52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5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59" w:hanging="426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52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5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59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3">
    <w:multiLevelType w:val="hybridMultilevel"/>
    <w:lvl w:ilvl="0">
      <w:start w:val="15"/>
      <w:numFmt w:val="decimal"/>
      <w:lvlText w:val="%1."/>
      <w:lvlJc w:val="left"/>
      <w:pPr>
        <w:ind w:left="595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95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559" w:hanging="426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52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5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9" w:hanging="426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52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5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8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559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2016-02-16T04:50:21Z</dcterms:created>
  <dcterms:modified xsi:type="dcterms:W3CDTF">2016-02-16T04:50:21Z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2016-02-16T00:00:00Z</vt:filetime>
  </property>
</Properties>
</file>